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2369" w14:textId="77777777" w:rsidR="00355C81" w:rsidRDefault="00355C81" w:rsidP="0035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-284"/>
        <w:jc w:val="both"/>
        <w:rPr>
          <w:rFonts w:ascii="Seravek" w:hAnsi="Seravek" w:cs="Seravek"/>
          <w:color w:val="000000"/>
          <w:sz w:val="22"/>
          <w:szCs w:val="22"/>
        </w:rPr>
      </w:pPr>
      <w:r>
        <w:rPr>
          <w:rFonts w:ascii="Seravek" w:hAnsi="Seravek" w:cs="Seravek"/>
          <w:color w:val="000000"/>
          <w:sz w:val="22"/>
          <w:szCs w:val="22"/>
        </w:rPr>
        <w:t>Aufruf</w:t>
      </w:r>
      <w:r w:rsidR="000F4400">
        <w:rPr>
          <w:rFonts w:ascii="Seravek" w:hAnsi="Seravek" w:cs="Seravek"/>
          <w:color w:val="000000"/>
          <w:sz w:val="22"/>
          <w:szCs w:val="22"/>
        </w:rPr>
        <w:t xml:space="preserve"> (als Mailtext zu verschicken am 29.03. </w:t>
      </w:r>
      <w:r w:rsidR="00F569A4">
        <w:rPr>
          <w:rFonts w:ascii="Seravek" w:hAnsi="Seravek" w:cs="Seravek"/>
          <w:color w:val="000000"/>
          <w:sz w:val="22"/>
          <w:szCs w:val="22"/>
        </w:rPr>
        <w:t>über</w:t>
      </w:r>
      <w:r w:rsidR="000F4400">
        <w:rPr>
          <w:rFonts w:ascii="Seravek" w:hAnsi="Seravek" w:cs="Seravek"/>
          <w:color w:val="000000"/>
          <w:sz w:val="22"/>
          <w:szCs w:val="22"/>
        </w:rPr>
        <w:t xml:space="preserve"> alle möglichen Verteiler)</w:t>
      </w:r>
    </w:p>
    <w:p w14:paraId="07FF5B60" w14:textId="77777777" w:rsidR="00524689" w:rsidRPr="000F4400" w:rsidRDefault="000F4400" w:rsidP="0035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-284"/>
        <w:jc w:val="both"/>
        <w:rPr>
          <w:rFonts w:ascii="Seravek" w:hAnsi="Seravek" w:cs="Seravek"/>
          <w:b/>
          <w:bCs/>
          <w:color w:val="000000"/>
          <w:sz w:val="22"/>
          <w:szCs w:val="22"/>
        </w:rPr>
      </w:pPr>
      <w:r>
        <w:rPr>
          <w:rFonts w:ascii="Seravek" w:hAnsi="Seravek" w:cs="Seravek"/>
          <w:color w:val="000000"/>
          <w:sz w:val="22"/>
          <w:szCs w:val="22"/>
        </w:rPr>
        <w:t xml:space="preserve">Betreff: </w:t>
      </w:r>
      <w:r w:rsidR="00524689" w:rsidRPr="000F4400">
        <w:rPr>
          <w:rFonts w:ascii="Seravek" w:hAnsi="Seravek" w:cs="Seravek"/>
          <w:b/>
          <w:bCs/>
          <w:color w:val="000000"/>
          <w:sz w:val="22"/>
          <w:szCs w:val="22"/>
        </w:rPr>
        <w:t>Gleichberechtigung. Punkt. Amen.</w:t>
      </w:r>
    </w:p>
    <w:p w14:paraId="29F175BE" w14:textId="7E4DB679" w:rsidR="002E3E59" w:rsidRDefault="002E3E59" w:rsidP="00382094">
      <w:r>
        <w:t xml:space="preserve">Liebe </w:t>
      </w:r>
      <w:r w:rsidR="00524689">
        <w:t>Kolleginnen und Kollegen</w:t>
      </w:r>
    </w:p>
    <w:p w14:paraId="2F3EC374" w14:textId="34040DAB" w:rsidR="00036A94" w:rsidRDefault="002E3E59" w:rsidP="00216E45">
      <w:r>
        <w:t xml:space="preserve">Wenn am 14. Juni die Schweizer Frauen streiken, </w:t>
      </w:r>
      <w:r w:rsidR="00216E45">
        <w:t>werden hoffentlich auch viele Kirchenfrauen* mittun!</w:t>
      </w:r>
    </w:p>
    <w:p w14:paraId="15DD1348" w14:textId="7E4035C9" w:rsidR="000D5164" w:rsidRDefault="000D5164" w:rsidP="00216E45">
      <w:r>
        <w:t xml:space="preserve">Wir rufen dazu auf, dass möglichst </w:t>
      </w:r>
      <w:r w:rsidR="00F02C5F">
        <w:t>V</w:t>
      </w:r>
      <w:r>
        <w:t xml:space="preserve">iele an den Aktionen vom 14. Juni mitmachen. Damit wir als </w:t>
      </w:r>
      <w:r w:rsidR="00524689">
        <w:t>"</w:t>
      </w:r>
      <w:r>
        <w:t>Kirchenmenschen</w:t>
      </w:r>
      <w:r w:rsidR="00524689">
        <w:t>"</w:t>
      </w:r>
      <w:r>
        <w:t xml:space="preserve"> sicht- und erkennbar sind, haben wir den </w:t>
      </w:r>
      <w:proofErr w:type="spellStart"/>
      <w:r w:rsidR="001B6834" w:rsidRPr="00421A82">
        <w:rPr>
          <w:rFonts w:ascii="Seravek" w:hAnsi="Seravek" w:cs="Seravek"/>
          <w:color w:val="000000"/>
          <w:sz w:val="22"/>
          <w:szCs w:val="22"/>
        </w:rPr>
        <w:t>PinkenPunkt</w:t>
      </w:r>
      <w:proofErr w:type="spellEnd"/>
      <w:r w:rsidR="001B6834">
        <w:t xml:space="preserve"> </w:t>
      </w:r>
      <w:r>
        <w:t>kreiert. E</w:t>
      </w:r>
      <w:r w:rsidR="00036A94">
        <w:t>r</w:t>
      </w:r>
      <w:r>
        <w:t xml:space="preserve"> kann auf Stiefel, Mütze, Schal oder Weste prangen,</w:t>
      </w:r>
      <w:r w:rsidR="00F02C5F">
        <w:t xml:space="preserve"> auf</w:t>
      </w:r>
      <w:r>
        <w:t xml:space="preserve"> Schilder</w:t>
      </w:r>
      <w:r w:rsidR="00F02C5F">
        <w:t>n</w:t>
      </w:r>
      <w:r>
        <w:t xml:space="preserve"> oder Schirme</w:t>
      </w:r>
      <w:r w:rsidR="00F02C5F">
        <w:t>n</w:t>
      </w:r>
      <w:r>
        <w:t xml:space="preserve">. </w:t>
      </w:r>
    </w:p>
    <w:p w14:paraId="7064F350" w14:textId="3F375782" w:rsidR="000D5164" w:rsidRDefault="000D5164" w:rsidP="00382094">
      <w:r>
        <w:t>Weiter rufen wir auf, die kirchlichen Aktionen über den Freitag hinaus auch auf Samstag und/oder Sonntag auszudehnen, sodass sie in den Kirchgemeinden und Pfarreien bemerkt werden.</w:t>
      </w:r>
      <w:r w:rsidR="00036A94">
        <w:t xml:space="preserve"> Z</w:t>
      </w:r>
      <w:r>
        <w:t>um Beispiel, indem im Gottesdienst ein Widerstandstext gelesen</w:t>
      </w:r>
      <w:r w:rsidR="00524689">
        <w:t>, eine Mahnwache gehalten</w:t>
      </w:r>
      <w:r>
        <w:t xml:space="preserve"> </w:t>
      </w:r>
      <w:r w:rsidR="00EA62CC">
        <w:t xml:space="preserve">oder das Kirchenportal mit dem </w:t>
      </w:r>
      <w:proofErr w:type="spellStart"/>
      <w:r w:rsidR="00EA62CC">
        <w:t>PinkenPunkt</w:t>
      </w:r>
      <w:proofErr w:type="spellEnd"/>
      <w:r w:rsidR="00EA62CC">
        <w:t xml:space="preserve"> behängt</w:t>
      </w:r>
      <w:r w:rsidR="00EA62CC" w:rsidRPr="00EA62CC">
        <w:t xml:space="preserve"> </w:t>
      </w:r>
      <w:r w:rsidR="00EA62CC">
        <w:t>wird.</w:t>
      </w:r>
      <w:r w:rsidR="00784EBF">
        <w:t xml:space="preserve"> Auch Talare und liturgische Gewänder eignen sich bestens für den </w:t>
      </w:r>
      <w:proofErr w:type="spellStart"/>
      <w:r w:rsidR="00784EBF" w:rsidRPr="00421A82">
        <w:rPr>
          <w:rFonts w:ascii="Seravek" w:hAnsi="Seravek" w:cs="Seravek"/>
          <w:color w:val="000000"/>
          <w:sz w:val="22"/>
          <w:szCs w:val="22"/>
        </w:rPr>
        <w:t>PinkenPunkt</w:t>
      </w:r>
      <w:proofErr w:type="spellEnd"/>
      <w:r w:rsidR="00784EBF">
        <w:rPr>
          <w:rFonts w:ascii="Seravek" w:hAnsi="Seravek" w:cs="Seravek"/>
          <w:color w:val="000000"/>
          <w:sz w:val="22"/>
          <w:szCs w:val="22"/>
        </w:rPr>
        <w:t>!</w:t>
      </w:r>
      <w:r w:rsidR="00EA62CC">
        <w:t xml:space="preserve"> Viele </w:t>
      </w:r>
      <w:r w:rsidR="00524689">
        <w:t>weitere Ideen</w:t>
      </w:r>
      <w:r w:rsidR="00EA62CC">
        <w:t xml:space="preserve"> gibt es auf </w:t>
      </w:r>
      <w:r w:rsidR="00784EBF">
        <w:t>der Website des Schweizerischen Katholischen Frauenbunds</w:t>
      </w:r>
      <w:hyperlink r:id="rId5" w:history="1">
        <w:r w:rsidR="00784EBF" w:rsidRPr="00382094">
          <w:rPr>
            <w:rStyle w:val="Hyperlink"/>
          </w:rPr>
          <w:t xml:space="preserve"> </w:t>
        </w:r>
        <w:r w:rsidR="00F02C5F" w:rsidRPr="00382094">
          <w:rPr>
            <w:rStyle w:val="Hyperlink"/>
            <w:rFonts w:ascii="Seravek" w:hAnsi="Seravek" w:cs="Seravek"/>
            <w:sz w:val="22"/>
            <w:szCs w:val="22"/>
          </w:rPr>
          <w:t>www.frauenbu</w:t>
        </w:r>
        <w:r w:rsidR="00F02C5F" w:rsidRPr="00382094">
          <w:rPr>
            <w:rStyle w:val="Hyperlink"/>
            <w:rFonts w:ascii="Seravek" w:hAnsi="Seravek" w:cs="Seravek"/>
            <w:sz w:val="22"/>
            <w:szCs w:val="22"/>
          </w:rPr>
          <w:t>n</w:t>
        </w:r>
        <w:r w:rsidR="00F02C5F" w:rsidRPr="00382094">
          <w:rPr>
            <w:rStyle w:val="Hyperlink"/>
            <w:rFonts w:ascii="Seravek" w:hAnsi="Seravek" w:cs="Seravek"/>
            <w:sz w:val="22"/>
            <w:szCs w:val="22"/>
          </w:rPr>
          <w:t>d.ch</w:t>
        </w:r>
      </w:hyperlink>
    </w:p>
    <w:p w14:paraId="6BD72817" w14:textId="1B93C4F3" w:rsidR="000D5164" w:rsidRDefault="00036A94" w:rsidP="00216E45">
      <w:r>
        <w:t>Diese Initiative ist in kürzester Zeit</w:t>
      </w:r>
      <w:r w:rsidR="000D5164">
        <w:t xml:space="preserve"> und aus einem </w:t>
      </w:r>
      <w:r>
        <w:t>zunächst eher</w:t>
      </w:r>
      <w:r w:rsidR="000D5164">
        <w:t xml:space="preserve"> zufälligen </w:t>
      </w:r>
      <w:r w:rsidR="00784EBF">
        <w:t xml:space="preserve">Kreis von katholischen Frauen </w:t>
      </w:r>
      <w:r w:rsidR="000D5164">
        <w:t>entstanden</w:t>
      </w:r>
      <w:r w:rsidR="00784EBF">
        <w:t>, sie hat sich aber schnell ökumenisch erweitert</w:t>
      </w:r>
      <w:r w:rsidR="000D5164">
        <w:t xml:space="preserve">. Und so soll es auch weitergehen: Dort, wo die Lust oder die Energie ist, </w:t>
      </w:r>
      <w:r w:rsidR="00784EBF">
        <w:t xml:space="preserve">sollen sich verschiedenste Aktionen und Ideen </w:t>
      </w:r>
      <w:r w:rsidR="000D5164">
        <w:t>in möglichst weiten Kreisen</w:t>
      </w:r>
      <w:r w:rsidR="00784EBF">
        <w:t xml:space="preserve"> verbreiten</w:t>
      </w:r>
      <w:r w:rsidR="000D5164">
        <w:t>.</w:t>
      </w:r>
    </w:p>
    <w:p w14:paraId="3829F29E" w14:textId="0EF75A73" w:rsidR="000D5164" w:rsidRDefault="000D5164" w:rsidP="00216E45">
      <w:r>
        <w:t>Wir stellen auf der Webseite des SKF zur Verfügung</w:t>
      </w:r>
      <w:r w:rsidR="00784EBF">
        <w:t xml:space="preserve"> (siehe oben)</w:t>
      </w:r>
      <w:r>
        <w:t>, was wir bereits gedacht und gesammelt haben</w:t>
      </w:r>
      <w:r w:rsidR="00036A94">
        <w:t>:</w:t>
      </w:r>
      <w:r>
        <w:t xml:space="preserve"> Texte und Ideen für die Praxis</w:t>
      </w:r>
      <w:r w:rsidR="00036A94">
        <w:t xml:space="preserve">, </w:t>
      </w:r>
      <w:proofErr w:type="spellStart"/>
      <w:r w:rsidR="00036A94">
        <w:t>a</w:t>
      </w:r>
      <w:r>
        <w:t>usserdem</w:t>
      </w:r>
      <w:proofErr w:type="spellEnd"/>
      <w:r>
        <w:t xml:space="preserve"> </w:t>
      </w:r>
      <w:r w:rsidR="00036A94">
        <w:t xml:space="preserve">natürlich den </w:t>
      </w:r>
      <w:proofErr w:type="spellStart"/>
      <w:r w:rsidR="001B6834" w:rsidRPr="00421A82">
        <w:rPr>
          <w:rFonts w:ascii="Seravek" w:hAnsi="Seravek" w:cs="Seravek"/>
          <w:color w:val="000000"/>
          <w:sz w:val="22"/>
          <w:szCs w:val="22"/>
        </w:rPr>
        <w:t>PinkenPunkt</w:t>
      </w:r>
      <w:proofErr w:type="spellEnd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10CD99" wp14:editId="05AC23E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08200" cy="21234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erPunkt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. </w:t>
      </w:r>
    </w:p>
    <w:p w14:paraId="3C4D5F68" w14:textId="77777777" w:rsidR="000D5164" w:rsidRDefault="000D5164" w:rsidP="00036A94">
      <w:r>
        <w:t>Gerne werden wir die Webseite weiter ergänzen mit euren</w:t>
      </w:r>
      <w:r w:rsidR="00036A94">
        <w:t xml:space="preserve"> Beispielen,</w:t>
      </w:r>
      <w:r>
        <w:t xml:space="preserve"> </w:t>
      </w:r>
      <w:r w:rsidR="00036A94">
        <w:t>Ideen und Aktionen vor Ort</w:t>
      </w:r>
      <w:r>
        <w:t>.</w:t>
      </w:r>
      <w:r w:rsidR="00131747">
        <w:t xml:space="preserve"> Schickt sie</w:t>
      </w:r>
      <w:r w:rsidR="00036A94">
        <w:t xml:space="preserve"> mit Angabe von </w:t>
      </w:r>
      <w:r w:rsidR="00036A94" w:rsidRPr="00036A94">
        <w:rPr>
          <w:i/>
          <w:iCs/>
          <w:color w:val="000000" w:themeColor="text1"/>
        </w:rPr>
        <w:t xml:space="preserve">Ort / </w:t>
      </w:r>
      <w:r w:rsidR="00036A94">
        <w:rPr>
          <w:i/>
          <w:iCs/>
          <w:color w:val="000000" w:themeColor="text1"/>
        </w:rPr>
        <w:t xml:space="preserve">ggf. </w:t>
      </w:r>
      <w:r w:rsidR="00036A94" w:rsidRPr="00036A94">
        <w:rPr>
          <w:i/>
          <w:iCs/>
          <w:color w:val="000000" w:themeColor="text1"/>
        </w:rPr>
        <w:t>Datum / Idee / ggf. Kontaktangabe</w:t>
      </w:r>
      <w:r w:rsidR="00131747" w:rsidRPr="00036A94">
        <w:rPr>
          <w:color w:val="000000" w:themeColor="text1"/>
        </w:rPr>
        <w:t xml:space="preserve"> </w:t>
      </w:r>
      <w:r w:rsidR="00131747">
        <w:t xml:space="preserve">an </w:t>
      </w:r>
      <w:hyperlink r:id="rId7" w:history="1">
        <w:r w:rsidR="00131747" w:rsidRPr="00036A94">
          <w:rPr>
            <w:rStyle w:val="Hyperlink"/>
          </w:rPr>
          <w:t>kathrin.winzeler@frauenbund.ch</w:t>
        </w:r>
      </w:hyperlink>
      <w:r w:rsidR="00131747">
        <w:t>.</w:t>
      </w:r>
      <w:r w:rsidR="00036A94">
        <w:t xml:space="preserve"> </w:t>
      </w:r>
    </w:p>
    <w:p w14:paraId="7F51E19C" w14:textId="77777777" w:rsidR="00131747" w:rsidRDefault="00131747" w:rsidP="00131747">
      <w:r>
        <w:t xml:space="preserve">Und vor allem: Leitet diese Info weiter an </w:t>
      </w:r>
      <w:r>
        <w:rPr>
          <w:color w:val="FB47C5"/>
        </w:rPr>
        <w:t>* Freundinnen, P</w:t>
      </w:r>
      <w:r w:rsidRPr="00131747">
        <w:rPr>
          <w:color w:val="FB47C5"/>
        </w:rPr>
        <w:t>farreisekretärinnen, Katechetinnen, Seelsorgerinnen, Pfarrerinnen, Sigristinnen, Musikerinnen,</w:t>
      </w:r>
      <w:r w:rsidR="006C25C3">
        <w:rPr>
          <w:color w:val="FB47C5"/>
        </w:rPr>
        <w:t xml:space="preserve"> Synodale,</w:t>
      </w:r>
      <w:r w:rsidRPr="00131747">
        <w:rPr>
          <w:color w:val="FB47C5"/>
        </w:rPr>
        <w:t xml:space="preserve"> Kirchgängerinnen, Passivmitglieder, Behörden, Vorgesetzte, Kolleginnen, </w:t>
      </w:r>
      <w:r w:rsidR="006C25C3">
        <w:rPr>
          <w:color w:val="FB47C5"/>
        </w:rPr>
        <w:t xml:space="preserve">Kommissionsmitglieder, </w:t>
      </w:r>
      <w:r w:rsidRPr="00131747">
        <w:rPr>
          <w:color w:val="FB47C5"/>
        </w:rPr>
        <w:t xml:space="preserve">Liturgiegruppe, </w:t>
      </w:r>
      <w:proofErr w:type="spellStart"/>
      <w:r w:rsidRPr="00131747">
        <w:rPr>
          <w:color w:val="FB47C5"/>
        </w:rPr>
        <w:t>Chrabbelfiire</w:t>
      </w:r>
      <w:proofErr w:type="spellEnd"/>
      <w:r w:rsidRPr="00131747">
        <w:rPr>
          <w:color w:val="FB47C5"/>
        </w:rPr>
        <w:t>, Blumenfrauen, Freiwillige, Kirchenchorsingend</w:t>
      </w:r>
      <w:r>
        <w:rPr>
          <w:color w:val="FB47C5"/>
        </w:rPr>
        <w:t xml:space="preserve">e, </w:t>
      </w:r>
      <w:r w:rsidR="00036A94">
        <w:rPr>
          <w:color w:val="FB47C5"/>
        </w:rPr>
        <w:t xml:space="preserve">Frauen und Männer </w:t>
      </w:r>
      <w:r>
        <w:rPr>
          <w:color w:val="FB47C5"/>
        </w:rPr>
        <w:t xml:space="preserve">… * </w:t>
      </w:r>
      <w:r w:rsidRPr="00131747">
        <w:rPr>
          <w:color w:val="000000" w:themeColor="text1"/>
        </w:rPr>
        <w:t xml:space="preserve">und </w:t>
      </w:r>
      <w:r>
        <w:t>sucht Verbündete.</w:t>
      </w:r>
    </w:p>
    <w:p w14:paraId="03490CCB" w14:textId="77777777" w:rsidR="00131747" w:rsidRDefault="00131747" w:rsidP="00216E45"/>
    <w:p w14:paraId="247C899C" w14:textId="77777777" w:rsidR="00131747" w:rsidRDefault="00131747" w:rsidP="00216E45">
      <w:r>
        <w:t>Auf dass wir hörbar und sichtbar sind, in den Kirchen und darüber hinaus.</w:t>
      </w:r>
    </w:p>
    <w:p w14:paraId="58B7F28D" w14:textId="77777777" w:rsidR="00036A94" w:rsidRDefault="00036A94" w:rsidP="00216E45"/>
    <w:p w14:paraId="23E0E3A4" w14:textId="77777777" w:rsidR="00036A94" w:rsidRDefault="00036A94" w:rsidP="00216E45">
      <w:r>
        <w:t xml:space="preserve">Die </w:t>
      </w:r>
      <w:r w:rsidR="006C25C3">
        <w:t>AG Frauen*</w:t>
      </w:r>
      <w:proofErr w:type="spellStart"/>
      <w:r w:rsidR="006C25C3">
        <w:t>KirchenStreik</w:t>
      </w:r>
      <w:proofErr w:type="spellEnd"/>
    </w:p>
    <w:p w14:paraId="0589CAF2" w14:textId="77777777" w:rsidR="006C25C3" w:rsidRPr="006C25C3" w:rsidRDefault="006C25C3" w:rsidP="00216E45">
      <w:pPr>
        <w:rPr>
          <w:sz w:val="20"/>
          <w:szCs w:val="20"/>
        </w:rPr>
      </w:pPr>
      <w:r w:rsidRPr="006C25C3">
        <w:rPr>
          <w:sz w:val="20"/>
          <w:szCs w:val="20"/>
        </w:rPr>
        <w:t>Moni Egger, Silvia Huber, Monika Hungerbühler, Simone Marchon, Vroni Peterhans, Kathrin Winzeler, Evelyne Zinsstag</w:t>
      </w:r>
    </w:p>
    <w:p w14:paraId="123B5A84" w14:textId="77777777" w:rsidR="00131747" w:rsidRDefault="00131747" w:rsidP="00216E45"/>
    <w:p w14:paraId="0A0C4110" w14:textId="1BDCA09B" w:rsidR="00131747" w:rsidRDefault="003C51FE" w:rsidP="00216E45">
      <w:proofErr w:type="spellStart"/>
      <w:r>
        <w:t>p.s.</w:t>
      </w:r>
      <w:proofErr w:type="spellEnd"/>
      <w:r>
        <w:t xml:space="preserve"> Beiliegend findet ihr die Medienmitteilung, die am </w:t>
      </w:r>
      <w:r w:rsidR="00382094">
        <w:t>Dienstag</w:t>
      </w:r>
      <w:r>
        <w:t xml:space="preserve"> breit verschickt wird.</w:t>
      </w:r>
    </w:p>
    <w:p w14:paraId="1328C4C1" w14:textId="77777777" w:rsidR="001B6834" w:rsidRDefault="001B6834" w:rsidP="00216E45"/>
    <w:sectPr w:rsidR="001B6834" w:rsidSect="000E5694">
      <w:pgSz w:w="11900" w:h="16840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A59CC"/>
    <w:multiLevelType w:val="hybridMultilevel"/>
    <w:tmpl w:val="77989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135"/>
    <w:multiLevelType w:val="hybridMultilevel"/>
    <w:tmpl w:val="E2F21000"/>
    <w:lvl w:ilvl="0" w:tplc="0407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1"/>
    <w:rsid w:val="00036A94"/>
    <w:rsid w:val="000853DD"/>
    <w:rsid w:val="000D5164"/>
    <w:rsid w:val="000F4400"/>
    <w:rsid w:val="00131747"/>
    <w:rsid w:val="001B6834"/>
    <w:rsid w:val="00216E45"/>
    <w:rsid w:val="002954EF"/>
    <w:rsid w:val="002E3E59"/>
    <w:rsid w:val="002F61B9"/>
    <w:rsid w:val="00355C81"/>
    <w:rsid w:val="00382094"/>
    <w:rsid w:val="003C51FE"/>
    <w:rsid w:val="003D3FC7"/>
    <w:rsid w:val="004F7CBF"/>
    <w:rsid w:val="00524689"/>
    <w:rsid w:val="00564635"/>
    <w:rsid w:val="006C25C3"/>
    <w:rsid w:val="00784EBF"/>
    <w:rsid w:val="008361A1"/>
    <w:rsid w:val="00A7176C"/>
    <w:rsid w:val="00C9038F"/>
    <w:rsid w:val="00CF33F9"/>
    <w:rsid w:val="00D30AEA"/>
    <w:rsid w:val="00D754BC"/>
    <w:rsid w:val="00EA62CC"/>
    <w:rsid w:val="00F02C5F"/>
    <w:rsid w:val="00F5580A"/>
    <w:rsid w:val="00F5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34D15"/>
  <w15:docId w15:val="{B932651C-9F44-43BE-B380-A6108781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5C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4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1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1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36A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036A9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3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3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38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8209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rin.winzeler@frauenbund.ch?subject=Beispiel%20Frauen*KirchenStre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frauenbund.ch/was-wir-bewegen/kirche-und-spiritualitaet/frauenkirchenstre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Egger</dc:creator>
  <cp:keywords/>
  <dc:description/>
  <cp:lastModifiedBy>Moni Egger</cp:lastModifiedBy>
  <cp:revision>3</cp:revision>
  <dcterms:created xsi:type="dcterms:W3CDTF">2019-03-14T18:52:00Z</dcterms:created>
  <dcterms:modified xsi:type="dcterms:W3CDTF">2019-03-14T18:56:00Z</dcterms:modified>
</cp:coreProperties>
</file>